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BA9A" w14:textId="77777777" w:rsidR="00C93F6A" w:rsidRPr="0028147C" w:rsidRDefault="00C93F6A" w:rsidP="00C93F6A">
      <w:pPr>
        <w:pBdr>
          <w:bottom w:val="single" w:sz="8"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mbria" w:hAnsi="Cambria" w:cs="Cambria"/>
          <w:color w:val="17365D"/>
          <w:sz w:val="52"/>
          <w:szCs w:val="52"/>
        </w:rPr>
      </w:pPr>
      <w:bookmarkStart w:id="0" w:name="_Hlk482019242"/>
      <w:r w:rsidRPr="0028147C">
        <w:rPr>
          <w:rFonts w:ascii="Cambria" w:hAnsi="Cambria" w:cs="Cambria"/>
          <w:color w:val="17365D"/>
          <w:sz w:val="52"/>
          <w:szCs w:val="52"/>
        </w:rPr>
        <w:t>Vedtekter for Store Ljan Barnehage i henhold til Barnehageloven § 7</w:t>
      </w:r>
    </w:p>
    <w:bookmarkEnd w:id="0"/>
    <w:p w14:paraId="775C876D"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Eierforhold</w:t>
      </w:r>
    </w:p>
    <w:p w14:paraId="33C4468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Store Ljan Barnehage er et samvirkeforetak. </w:t>
      </w:r>
    </w:p>
    <w:p w14:paraId="0BD1778B"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  Formål</w:t>
      </w:r>
    </w:p>
    <w:p w14:paraId="7DE3B734"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Barnehagen skal sikre barn under opplæringspliktig alder gode utviklings- og aktivitetsmuligheter i nær forståelse og samarbeid med barnas hjem. </w:t>
      </w:r>
    </w:p>
    <w:p w14:paraId="23F8506F"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0832869F"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Barnehagen skal drives i samsvar med de til enhver tid gjeldende lover, forskrifter, vedtekter, fastsatt budsjett og årsplan for barnehagens pedagogiske virksomhet.  </w:t>
      </w:r>
    </w:p>
    <w:p w14:paraId="15634281"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Opptaksmyndighet</w:t>
      </w:r>
    </w:p>
    <w:p w14:paraId="1BFAFFF2"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rPr>
      </w:pPr>
      <w:r w:rsidRPr="0028147C">
        <w:rPr>
          <w:rFonts w:ascii="Times New Roman" w:hAnsi="Times New Roman" w:cs="Times New Roman"/>
        </w:rPr>
        <w:t>Daglig leder foretar opptak av barn i barnehagen. Styret kan endre denne bestemmelsen.</w:t>
      </w:r>
    </w:p>
    <w:p w14:paraId="0739996B"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Opptakskrets og opptakskriterier</w:t>
      </w:r>
    </w:p>
    <w:p w14:paraId="47BF61AE"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Opptakskretser i prioritert rekkefølge:</w:t>
      </w:r>
    </w:p>
    <w:p w14:paraId="141338D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40774CEB"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1. Barn av stifterne.</w:t>
      </w:r>
    </w:p>
    <w:p w14:paraId="3BCEA68B"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2. Barn av ansatte i barnehagen.</w:t>
      </w:r>
    </w:p>
    <w:p w14:paraId="01D7EDCE"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3. Søsken til barn som har plass i barnehagen.</w:t>
      </w:r>
    </w:p>
    <w:p w14:paraId="53CA9A01"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4. Søsken til barn som har hatt plass i barnehagen</w:t>
      </w:r>
    </w:p>
    <w:p w14:paraId="1E82EB9D"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5. Barn som sogner til Ljan skole</w:t>
      </w:r>
    </w:p>
    <w:p w14:paraId="1F95A8F3"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6. Barn fra Bydel Nordstrand</w:t>
      </w:r>
    </w:p>
    <w:p w14:paraId="4B7F2D9F"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Barn som er tildelt fast plass, får beholde plassen til utgangen av barnehageåret det år barnet fyller 6 år.</w:t>
      </w:r>
    </w:p>
    <w:p w14:paraId="69060134" w14:textId="77777777" w:rsidR="00C93F6A" w:rsidRPr="0028147C" w:rsidRDefault="00C93F6A" w:rsidP="00C93F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Følgende kriterier i prioritert rekkefølge gjelder innenfor hver opptakskrets:</w:t>
      </w:r>
    </w:p>
    <w:p w14:paraId="26691CEE" w14:textId="77777777" w:rsidR="00C93F6A" w:rsidRPr="0028147C" w:rsidRDefault="00C93F6A" w:rsidP="00C93F6A">
      <w:pPr>
        <w:keepNext/>
        <w:keepLines/>
        <w:numPr>
          <w:ilvl w:val="0"/>
          <w:numId w:val="2"/>
        </w:numPr>
        <w:tabs>
          <w:tab w:val="left" w:pos="4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Iht. barnehageloven § 13 har barn med nedsatt funksjonsevne og barn som det er fattet vedtak om etter lov om barneverntjenester §§ 4-12 og 4-4 annet og fjerde ledd, rett til prioritet ved opptak i barnehage.</w:t>
      </w:r>
    </w:p>
    <w:p w14:paraId="2987A5A9" w14:textId="77777777" w:rsidR="00C93F6A" w:rsidRPr="0028147C" w:rsidRDefault="00C93F6A" w:rsidP="00C93F6A">
      <w:pPr>
        <w:keepNext/>
        <w:keepLines/>
        <w:numPr>
          <w:ilvl w:val="0"/>
          <w:numId w:val="2"/>
        </w:numPr>
        <w:tabs>
          <w:tab w:val="left" w:pos="4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Barnehagen skal tilstrebe en hensiktsmessig alderssammensetning</w:t>
      </w:r>
      <w:r w:rsidR="005A3A02">
        <w:rPr>
          <w:rFonts w:ascii="Times New Roman" w:hAnsi="Times New Roman" w:cs="Times New Roman"/>
        </w:rPr>
        <w:t xml:space="preserve"> og sikre en forsvarlig drift.</w:t>
      </w:r>
    </w:p>
    <w:p w14:paraId="53EB1E02"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7DEB15DA"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24"/>
          <w:szCs w:val="24"/>
        </w:rPr>
      </w:pPr>
      <w:r w:rsidRPr="0028147C">
        <w:rPr>
          <w:rFonts w:ascii="Times New Roman" w:hAnsi="Times New Roman" w:cs="Times New Roman"/>
        </w:rPr>
        <w:t>Styret kan endre denne bestemmelsen.</w:t>
      </w:r>
    </w:p>
    <w:p w14:paraId="3EB25850"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Opptaksperiode og oppsigelsesfrist</w:t>
      </w:r>
    </w:p>
    <w:p w14:paraId="5AF2C250" w14:textId="77777777" w:rsidR="009045DF" w:rsidRPr="009045DF" w:rsidRDefault="009045DF" w:rsidP="009045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9045DF">
        <w:rPr>
          <w:rFonts w:ascii="Times New Roman" w:hAnsi="Times New Roman" w:cs="Times New Roman"/>
        </w:rPr>
        <w:t xml:space="preserve">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iht. Barnehagelovens bestemmelser om samordnet opptaksprosess. </w:t>
      </w:r>
    </w:p>
    <w:p w14:paraId="2E155B51" w14:textId="77777777" w:rsidR="009045DF" w:rsidRPr="009045DF" w:rsidRDefault="009045DF" w:rsidP="009045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045D0D9E" w14:textId="77777777" w:rsidR="009045DF" w:rsidRPr="009045DF" w:rsidRDefault="009045DF" w:rsidP="009045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9045DF">
        <w:rPr>
          <w:rFonts w:ascii="Times New Roman" w:hAnsi="Times New Roman" w:cs="Times New Roman"/>
        </w:rPr>
        <w:t xml:space="preserve">Oppsigelsestid på barnehageplassen er 3 måneder regnet fra den 1. eller 15. etter at barnehagen har mottatt oppsigelsen. Oppsigelsen fra barnehagens side krever saklig grunn og skal skje skriftlig.  </w:t>
      </w:r>
    </w:p>
    <w:p w14:paraId="00E01C0D" w14:textId="77777777" w:rsidR="009045DF" w:rsidRPr="009045DF" w:rsidRDefault="009045DF" w:rsidP="009045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30A0D44C" w14:textId="77777777" w:rsidR="009045DF" w:rsidRPr="009045DF" w:rsidRDefault="009045DF" w:rsidP="009045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9045DF">
        <w:rPr>
          <w:rFonts w:ascii="Times New Roman" w:hAnsi="Times New Roman" w:cs="Times New Roman"/>
        </w:rPr>
        <w:t xml:space="preserve">Oppsigelse fra foresattes side mottatt av barnehagen etter 1. april medfører en plikt til å betale foreldrebetaling ut juli måned. Dersom barnehagen får inn nytt barn i oppsigelsesperioden kan foreldrebetalingsplikten reduseres til 2 måneder. </w:t>
      </w:r>
    </w:p>
    <w:p w14:paraId="24FD3C95" w14:textId="77777777" w:rsidR="009045DF" w:rsidRPr="009045DF" w:rsidRDefault="009045DF" w:rsidP="009045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2209DE5C" w14:textId="77777777" w:rsidR="009045DF" w:rsidRPr="0028147C" w:rsidRDefault="009045DF" w:rsidP="009045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9045DF">
        <w:rPr>
          <w:rFonts w:ascii="Times New Roman" w:hAnsi="Times New Roman" w:cs="Times New Roman"/>
        </w:rPr>
        <w:t>Styret kan endre denne bestemmelsen.</w:t>
      </w:r>
    </w:p>
    <w:p w14:paraId="6FA4306B" w14:textId="77777777" w:rsidR="009045DF" w:rsidRPr="0028147C" w:rsidRDefault="009045DF"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08E27BE3"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lastRenderedPageBreak/>
        <w:t>Samarbeidsutvalgets sammensetning, myndighet, m.v.</w:t>
      </w:r>
    </w:p>
    <w:p w14:paraId="73B76AD6" w14:textId="77777777" w:rsidR="00C93F6A" w:rsidRPr="0028147C" w:rsidRDefault="00C93F6A" w:rsidP="00C93F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Samarbeidsutvalget skal være et rådgivende, kontaktskapende og samordnende organ. Utvalget skal særlig være med på å drøfte barnehagens ideelle grunnlag og arbeide for å fremme kontakt mellom barnehagen og lokalsamfunnet. </w:t>
      </w:r>
    </w:p>
    <w:p w14:paraId="5E8A767F" w14:textId="77777777" w:rsidR="00C93F6A" w:rsidRPr="0028147C" w:rsidRDefault="00C93F6A" w:rsidP="00C93F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00F0CF91" w14:textId="77777777" w:rsidR="00C93F6A" w:rsidRPr="0028147C" w:rsidRDefault="00C93F6A" w:rsidP="00C93F6A">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Samarbeidsutvalget skal forelegges saker og har rett til å uttale seg i saker som er av viktighet for barnehagens innhold, virksomhet og forholdet til foreldrene.</w:t>
      </w:r>
    </w:p>
    <w:p w14:paraId="31579098"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0752E36D" w14:textId="77777777" w:rsidR="00C93F6A" w:rsidRPr="0028147C" w:rsidRDefault="00C93F6A" w:rsidP="00C93F6A">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 Saker som gjelder ansettelser, opptak av barn og lignende skal ikke behandles av samarbeidsutvalget.</w:t>
      </w:r>
    </w:p>
    <w:p w14:paraId="11EB812A"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12C6D8B4" w14:textId="77777777" w:rsidR="00C93F6A" w:rsidRPr="0028147C" w:rsidRDefault="00C93F6A" w:rsidP="00C93F6A">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Samarbeidsutvalget skal ha 6 medlemmer, med 3 representanter fra foreldrene, 3 fra de ansatte. Foreldrene og de ansatte skal delta med like mange representanter.</w:t>
      </w:r>
    </w:p>
    <w:p w14:paraId="71742234"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rPr>
          <w:rFonts w:ascii="Times New Roman" w:hAnsi="Times New Roman" w:cs="Times New Roman"/>
        </w:rPr>
      </w:pPr>
      <w:r w:rsidRPr="0028147C">
        <w:rPr>
          <w:rFonts w:ascii="Times New Roman" w:hAnsi="Times New Roman" w:cs="Times New Roman"/>
        </w:rPr>
        <w:t>Eier kan oppnevne opptil 3 representanter til SU.</w:t>
      </w:r>
    </w:p>
    <w:p w14:paraId="0F511EEA"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361BB62C" w14:textId="77777777" w:rsidR="00C93F6A" w:rsidRPr="0028147C" w:rsidRDefault="00C93F6A" w:rsidP="00C93F6A">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Samarbeidsutvalget konstituerer seg selv, og velger selv sin leder. Som samarbeidsutvalgets vedtak gjelder det som flertallet av de møtende har stemt for. Ved stemmelikhet gjelder det som lederen har stemt for. Er lederen ikke tilstede, gjelder det som møtelederen har stemt for.</w:t>
      </w:r>
    </w:p>
    <w:p w14:paraId="6028948B"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0FD77B2E" w14:textId="77777777" w:rsidR="00C93F6A" w:rsidRPr="0028147C" w:rsidRDefault="00C93F6A" w:rsidP="00C93F6A">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Møter i samarbeidsutvalget holdes etter en plan fastsatt av samarbeidsutvalget, og for øvrig når samarbeidsutvalgets leder finner det nødvendig.</w:t>
      </w:r>
    </w:p>
    <w:p w14:paraId="589D4FA7"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i/>
          <w:iCs/>
        </w:rPr>
      </w:pPr>
    </w:p>
    <w:p w14:paraId="26059F7F"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i/>
          <w:iCs/>
        </w:rPr>
      </w:pPr>
      <w:r w:rsidRPr="0028147C">
        <w:rPr>
          <w:rFonts w:ascii="Times New Roman" w:hAnsi="Times New Roman" w:cs="Times New Roman"/>
        </w:rPr>
        <w:t>Det føres egen protokoll for samarbeidsutvalget, som skal inneholde de vedtak som samarbeidsutvalget har fattet vedrørende stiftelsen. Tid og sted for møtene skal gå fram av protokollen, likeså stemmefordeling og uenighet som kreves protokollført. Samarbeidsutvalget medlemmer signerer protokollen. Protokollen er tilgjengelig kun for samarbeidsutvalgets medlemmer, styret, daglig leder, og de personer samarbeidsutvalget gir tilgang.</w:t>
      </w:r>
    </w:p>
    <w:p w14:paraId="40C49F35"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Foreldreråd</w:t>
      </w:r>
    </w:p>
    <w:p w14:paraId="521C8673"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Foreldrerådet skal fremme fellesinteressene til foreldrene og bidra til at samarbeidet mellom barnehagen og foreldregruppen skaper et godt barnehagemiljø.</w:t>
      </w:r>
    </w:p>
    <w:p w14:paraId="2B5ECD95" w14:textId="77777777" w:rsidR="00C93F6A" w:rsidRPr="0028147C" w:rsidRDefault="00C93F6A" w:rsidP="00C93F6A">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Foreldrerådet består av foreldrene/foresatte til alle barna i barnehagen.</w:t>
      </w:r>
    </w:p>
    <w:p w14:paraId="6F01A4DE" w14:textId="77777777" w:rsidR="00C93F6A" w:rsidRPr="0028147C" w:rsidRDefault="00C93F6A" w:rsidP="00C93F6A">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Foreldrerådet velger 3 foreldrerepresentanter til Samarbeidsutvalget.</w:t>
      </w:r>
    </w:p>
    <w:p w14:paraId="2D1ECD63" w14:textId="77777777" w:rsidR="00C93F6A" w:rsidRPr="0028147C" w:rsidRDefault="00C93F6A" w:rsidP="00C93F6A">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 xml:space="preserve">Foreldrerådet skal bli forelagt og har rett til å uttale seg i saker av viktighet for foreldrenes forhold til barnehagen. </w:t>
      </w:r>
    </w:p>
    <w:p w14:paraId="11BA28CF" w14:textId="77777777" w:rsidR="00C93F6A" w:rsidRPr="0028147C" w:rsidRDefault="00C93F6A" w:rsidP="00C93F6A">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Barnehagens styrer har ansvaret for å innkalle til det første foreldrerådet i barnehageåret.</w:t>
      </w:r>
    </w:p>
    <w:p w14:paraId="2DBC3882" w14:textId="77777777" w:rsidR="00C93F6A" w:rsidRPr="0028147C" w:rsidRDefault="00C93F6A" w:rsidP="00C93F6A">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Foreldreråd holdes minst en gang i året – gjerne i forbindelse med årsmøtet.</w:t>
      </w:r>
    </w:p>
    <w:p w14:paraId="28D0AC9E" w14:textId="77777777" w:rsidR="00C93F6A" w:rsidRPr="0028147C" w:rsidRDefault="00C93F6A" w:rsidP="00C93F6A">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120" w:after="0" w:line="240" w:lineRule="auto"/>
        <w:rPr>
          <w:rFonts w:ascii="Times New Roman" w:hAnsi="Times New Roman" w:cs="Times New Roman"/>
        </w:rPr>
      </w:pPr>
      <w:r w:rsidRPr="0028147C">
        <w:rPr>
          <w:rFonts w:ascii="Times New Roman" w:hAnsi="Times New Roman" w:cs="Times New Roman"/>
        </w:rPr>
        <w:t>Ved avstemming i foreldrerådet gis det en stemme for hvert barn, og alminnelig flertallsvedtak gjelder.</w:t>
      </w:r>
    </w:p>
    <w:p w14:paraId="687AF79F"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507A80E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28147C">
        <w:rPr>
          <w:rFonts w:ascii="Times New Roman" w:hAnsi="Times New Roman" w:cs="Times New Roman"/>
        </w:rPr>
        <w:t>Det føres egen protokoll for foreldrerådet, som skal inneholde de uttalelser/vedtak som foreldrerådet har fattet. Tid og sted for møtene skal gå fram av protokollen, likeså stemmefordeling og uenighet som kreves protokollført. Foreldrerådets referent signerer protokollen. Protokollen er tilgjengelig kun for foreldrerådets medlemmer, styret, daglig leder, og de personer foreldrerådet gir tilgang.</w:t>
      </w:r>
    </w:p>
    <w:p w14:paraId="06AF03B8"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Fastsettelse av foreldrebetalingen og matpenger</w:t>
      </w:r>
    </w:p>
    <w:p w14:paraId="032E645E" w14:textId="77777777" w:rsidR="00C93F6A" w:rsidRDefault="002B2751" w:rsidP="00C93F6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Oppholdsbetalingen følger makspris og </w:t>
      </w:r>
      <w:r w:rsidR="00C93F6A" w:rsidRPr="0028147C">
        <w:rPr>
          <w:rFonts w:ascii="Times New Roman" w:hAnsi="Times New Roman" w:cs="Times New Roman"/>
        </w:rPr>
        <w:t>matpenger fastsettes av styret.</w:t>
      </w:r>
    </w:p>
    <w:p w14:paraId="25CD184E"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Klageadgang ved avslag på søknad om barnehageplass ved hovedopptak</w:t>
      </w:r>
    </w:p>
    <w:p w14:paraId="482A3DFB"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14:paraId="1798A844" w14:textId="77777777" w:rsidR="00C93F6A" w:rsidRPr="0028147C" w:rsidRDefault="002B2751"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Dersom 1. eller 2. ønske ikke blir innfridd ved hovedopptaket, kan dette påklages. Utenom hovedopptaket er det bare søkere med lovfestet rett til prioritet som kan klage etter barnehagelovens </w:t>
      </w:r>
      <w:r w:rsidR="00CF2419">
        <w:rPr>
          <w:rFonts w:ascii="Times New Roman" w:hAnsi="Times New Roman" w:cs="Times New Roman"/>
        </w:rPr>
        <w:t>$13, dersom de ikke tilbys plass i den aktuelle barnehage.</w:t>
      </w:r>
      <w:r w:rsidR="00C93F6A" w:rsidRPr="0028147C">
        <w:rPr>
          <w:rFonts w:ascii="Times New Roman" w:hAnsi="Times New Roman" w:cs="Times New Roman"/>
        </w:rPr>
        <w:t xml:space="preserve"> </w:t>
      </w:r>
    </w:p>
    <w:p w14:paraId="567C09A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6F8A1F8E"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w:t>
      </w:r>
    </w:p>
    <w:p w14:paraId="20E98206"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392DE856"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31370203"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2654ED9B"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28147C">
        <w:rPr>
          <w:rFonts w:ascii="Times New Roman" w:hAnsi="Times New Roman" w:cs="Times New Roman"/>
        </w:rPr>
        <w:t>Reglene for klageadgang finnes i Forskrift om saksbehandlingsregler ved opptak i barnehage, (forskrift 2005-12-16 nr. 1477)</w:t>
      </w:r>
    </w:p>
    <w:p w14:paraId="232C15D9"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Andre opplysninger av betydning, jfr. barnehageloven § 7</w:t>
      </w:r>
    </w:p>
    <w:p w14:paraId="6D4EE4B2"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14:paraId="06A869B8"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Iht. barnehageloven § 7 skal barnehagevedtektene gi opplysninger som er av betydning for foreldrenes/de foresattes forhold til barnehagen. Det vises i den anledning til avtale om disponering av barnehageplass som signeres som aksept av tilbud om barnehageplass. I avtalen er rettigheter og forpliktelser i avtaleforholdet detaljert regulert. </w:t>
      </w:r>
    </w:p>
    <w:p w14:paraId="05EC5E7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57EF90B4"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Noen vilkår fra nevnte avtale siteres i tillegg her:</w:t>
      </w:r>
    </w:p>
    <w:p w14:paraId="1C8F3511"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3CF38154" w14:textId="77777777" w:rsidR="00C93F6A" w:rsidRPr="0028147C" w:rsidRDefault="00C93F6A" w:rsidP="00C93F6A">
      <w:pPr>
        <w:numPr>
          <w:ilvl w:val="0"/>
          <w:numId w:val="5"/>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Styret i barnehagen forbeholder seg retten til å kunne endre vilkårene i denne avtale.  Slik endring skal varsles skriftlig med minst 2 måneders frist før iverksettelse. Vilkårsendring gir foresatte rett til å si opp plassen med 1 måneds oppsigelsestid fra</w:t>
      </w:r>
      <w:r w:rsidR="005A3A02">
        <w:rPr>
          <w:rFonts w:ascii="Times New Roman" w:hAnsi="Times New Roman" w:cs="Times New Roman"/>
        </w:rPr>
        <w:t xml:space="preserve"> varselet er mottatt.</w:t>
      </w:r>
      <w:r w:rsidRPr="0028147C">
        <w:rPr>
          <w:rFonts w:ascii="Times New Roman" w:hAnsi="Times New Roman" w:cs="Times New Roman"/>
        </w:rPr>
        <w:t xml:space="preserve"> Slike endringer kan være, men er ikke begrenset til, foreldrebetaling, gebyr og matpenger.</w:t>
      </w:r>
    </w:p>
    <w:p w14:paraId="64B5372D" w14:textId="77777777" w:rsidR="00C93F6A" w:rsidRPr="0028147C" w:rsidRDefault="00C93F6A" w:rsidP="00C93F6A">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5"/>
        <w:rPr>
          <w:rFonts w:ascii="Times New Roman" w:hAnsi="Times New Roman" w:cs="Times New Roman"/>
        </w:rPr>
      </w:pPr>
    </w:p>
    <w:p w14:paraId="17129404" w14:textId="1C780EC3" w:rsidR="00C93F6A" w:rsidRPr="0028147C" w:rsidRDefault="00C93F6A" w:rsidP="00C93F6A">
      <w:pPr>
        <w:tabs>
          <w:tab w:val="left" w:pos="106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2" w:firstLine="3"/>
        <w:rPr>
          <w:rFonts w:ascii="Times New Roman" w:hAnsi="Times New Roman" w:cs="Times New Roman"/>
        </w:rPr>
      </w:pPr>
      <w:r w:rsidRPr="0028147C">
        <w:rPr>
          <w:rFonts w:ascii="Times New Roman" w:hAnsi="Times New Roman" w:cs="Times New Roman"/>
        </w:rPr>
        <w:t xml:space="preserve">Foreldrebetalingen er pr. i dag kr. </w:t>
      </w:r>
      <w:r w:rsidR="00FA6A93">
        <w:rPr>
          <w:rFonts w:ascii="Times New Roman" w:hAnsi="Times New Roman" w:cs="Times New Roman"/>
        </w:rPr>
        <w:t>3</w:t>
      </w:r>
      <w:r w:rsidR="00C550D5">
        <w:rPr>
          <w:rFonts w:ascii="Times New Roman" w:hAnsi="Times New Roman" w:cs="Times New Roman"/>
        </w:rPr>
        <w:t>230</w:t>
      </w:r>
      <w:r w:rsidRPr="0028147C">
        <w:rPr>
          <w:rFonts w:ascii="Times New Roman" w:hAnsi="Times New Roman" w:cs="Times New Roman"/>
        </w:rPr>
        <w:t>,- pr. mnd. Inkludert matpenger kr.</w:t>
      </w:r>
      <w:r w:rsidR="00C550D5">
        <w:rPr>
          <w:rFonts w:ascii="Times New Roman" w:hAnsi="Times New Roman" w:cs="Times New Roman"/>
        </w:rPr>
        <w:t>450</w:t>
      </w:r>
      <w:r w:rsidRPr="0028147C">
        <w:rPr>
          <w:rFonts w:ascii="Times New Roman" w:hAnsi="Times New Roman" w:cs="Times New Roman"/>
        </w:rPr>
        <w:t>,-</w:t>
      </w:r>
    </w:p>
    <w:p w14:paraId="3EC508B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27EB1A5C" w14:textId="77777777" w:rsidR="00C93F6A" w:rsidRPr="0028147C" w:rsidRDefault="00C93F6A" w:rsidP="00C93F6A">
      <w:pPr>
        <w:numPr>
          <w:ilvl w:val="0"/>
          <w:numId w:val="5"/>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Ved mislighold av avtalen fra barnehagens side kan foresatte ha rett til de alminnelige misligholdsbeføyelser, herunder prisavslag og erstatning. Dersom misligholdet er vesentlig kan barnehageplassen sies opp med øyeblikkelig virkning. I et slikt tilfelle kan andelskapitalen kreves innløst med øyeblikkelig virkning.  </w:t>
      </w:r>
    </w:p>
    <w:p w14:paraId="015F0DC6" w14:textId="77777777" w:rsidR="00C93F6A" w:rsidRPr="0028147C" w:rsidRDefault="00C93F6A" w:rsidP="00C93F6A">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5"/>
        <w:rPr>
          <w:rFonts w:ascii="Times New Roman" w:hAnsi="Times New Roman" w:cs="Times New Roman"/>
        </w:rPr>
      </w:pPr>
    </w:p>
    <w:p w14:paraId="36A009F2" w14:textId="77777777" w:rsidR="00C93F6A" w:rsidRPr="0028147C" w:rsidRDefault="00C93F6A" w:rsidP="00C93F6A">
      <w:pPr>
        <w:numPr>
          <w:ilvl w:val="0"/>
          <w:numId w:val="5"/>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Ved betalingsmislighold kan barnehagen kreve forsinkelsesrente iht. lov om forsinkelsesrente, og motregne evt. utestående i andelsinnskuddet.</w:t>
      </w:r>
    </w:p>
    <w:p w14:paraId="34AA586A" w14:textId="77777777" w:rsidR="00C93F6A" w:rsidRPr="0028147C" w:rsidRDefault="00C93F6A" w:rsidP="00C93F6A">
      <w:pPr>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77"/>
        <w:rPr>
          <w:rFonts w:ascii="Times New Roman" w:hAnsi="Times New Roman" w:cs="Times New Roman"/>
        </w:rPr>
      </w:pPr>
    </w:p>
    <w:p w14:paraId="060EB51A" w14:textId="77777777" w:rsidR="00C93F6A" w:rsidRPr="0028147C" w:rsidRDefault="00C93F6A" w:rsidP="00C93F6A">
      <w:p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5"/>
        <w:rPr>
          <w:rFonts w:ascii="Times New Roman" w:hAnsi="Times New Roman" w:cs="Times New Roman"/>
        </w:rPr>
      </w:pPr>
      <w:r w:rsidRPr="0028147C">
        <w:rPr>
          <w:rFonts w:ascii="Times New Roman" w:hAnsi="Times New Roman" w:cs="Times New Roman"/>
        </w:rPr>
        <w:t>Gjentatte mislighold vil kunne utgjøre et vesentlig mislighold. Ved vesentlig mislighold kan barnehageplassen sies opp med øyeblikkelig virkning.</w:t>
      </w:r>
    </w:p>
    <w:p w14:paraId="7D464AB5" w14:textId="77777777" w:rsidR="00C93F6A" w:rsidRPr="0028147C" w:rsidRDefault="00C93F6A" w:rsidP="00C93F6A">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5"/>
        <w:rPr>
          <w:rFonts w:ascii="Times New Roman" w:hAnsi="Times New Roman" w:cs="Times New Roman"/>
        </w:rPr>
      </w:pPr>
    </w:p>
    <w:p w14:paraId="0CACFEAA" w14:textId="77777777" w:rsidR="00C93F6A" w:rsidRPr="0028147C" w:rsidRDefault="00C93F6A" w:rsidP="00C93F6A">
      <w:pPr>
        <w:numPr>
          <w:ilvl w:val="0"/>
          <w:numId w:val="5"/>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 xml:space="preserve">Foresatte som benytter barnehageplass plikter at familien er representert på 3 av 5 dugnader som blir arrangert av barnehagen pr. barnehageår. </w:t>
      </w:r>
    </w:p>
    <w:p w14:paraId="63B26B7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rPr>
          <w:rFonts w:ascii="Times New Roman" w:hAnsi="Times New Roman" w:cs="Times New Roman"/>
        </w:rPr>
      </w:pPr>
    </w:p>
    <w:p w14:paraId="4ED0A3EB" w14:textId="77777777" w:rsidR="00C93F6A" w:rsidRPr="0028147C" w:rsidRDefault="00C93F6A" w:rsidP="00C93F6A">
      <w:pPr>
        <w:numPr>
          <w:ilvl w:val="0"/>
          <w:numId w:val="5"/>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rPr>
      </w:pPr>
      <w:r w:rsidRPr="0028147C">
        <w:rPr>
          <w:rFonts w:ascii="Times New Roman" w:hAnsi="Times New Roman" w:cs="Times New Roman"/>
        </w:rPr>
        <w:t>Dersom pliktig dugnad ikke gjennomføres skal det svares en ekstra foreldrebetaling fastsatt av styret som for tiden utgjør kr 1000,- pr. misligholdt dugnadsdag.</w:t>
      </w:r>
      <w:r w:rsidRPr="0028147C">
        <w:rPr>
          <w:rFonts w:ascii="Times New Roman" w:hAnsi="Times New Roman" w:cs="Times New Roman"/>
          <w:color w:val="FF0000"/>
        </w:rPr>
        <w:t xml:space="preserve"> </w:t>
      </w:r>
    </w:p>
    <w:p w14:paraId="352D4E5B"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rPr>
          <w:rFonts w:ascii="Times New Roman" w:hAnsi="Times New Roman" w:cs="Times New Roman"/>
          <w:color w:val="FF0000"/>
        </w:rPr>
      </w:pPr>
    </w:p>
    <w:p w14:paraId="2623C6B0" w14:textId="77777777" w:rsidR="00C93F6A" w:rsidRPr="0028147C" w:rsidRDefault="00C93F6A" w:rsidP="00C93F6A">
      <w:pPr>
        <w:numPr>
          <w:ilvl w:val="0"/>
          <w:numId w:val="5"/>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28147C">
        <w:rPr>
          <w:rFonts w:ascii="Times New Roman" w:hAnsi="Times New Roman" w:cs="Times New Roman"/>
        </w:rPr>
        <w:t>Til hver andel kan fastsettes at det skal knyttes et rentefritt lån til laget. Lånets størrelse fastsettes av årsmøtet. Det utstedes gjeldsbrev for l</w:t>
      </w:r>
      <w:r w:rsidR="005A3A02">
        <w:rPr>
          <w:rFonts w:ascii="Times New Roman" w:hAnsi="Times New Roman" w:cs="Times New Roman"/>
        </w:rPr>
        <w:t>ånet.</w:t>
      </w:r>
      <w:r w:rsidRPr="0028147C">
        <w:rPr>
          <w:rFonts w:ascii="Times New Roman" w:hAnsi="Times New Roman" w:cs="Times New Roman"/>
        </w:rPr>
        <w:t xml:space="preserve"> Ved oppsigelse av andel kan lånet tilbakeholdes inntil andelseiers økonomiske forpliktelser overfor laget er overholdt.</w:t>
      </w:r>
    </w:p>
    <w:p w14:paraId="458A084E"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Leke- og oppholdsareal</w:t>
      </w:r>
    </w:p>
    <w:p w14:paraId="5B6D8548"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24"/>
          <w:szCs w:val="24"/>
        </w:rPr>
      </w:pPr>
      <w:r w:rsidRPr="0028147C">
        <w:rPr>
          <w:rFonts w:ascii="Times New Roman" w:hAnsi="Times New Roman" w:cs="Times New Roman"/>
        </w:rPr>
        <w:t>Barnehagens norm for arealutnytting er 4 m² leke- og oppholdsareal pr. barn over 3 år, og 5 m² for barn under 3 år. Styret kan endre denne bestemmelsen.</w:t>
      </w:r>
    </w:p>
    <w:p w14:paraId="139EF90B"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Åpningstid og ferie</w:t>
      </w:r>
    </w:p>
    <w:p w14:paraId="54C4E553"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Barnehagen er normalt åpen mandag - fredag fra kl. 07.30 til kl. 16.45.</w:t>
      </w:r>
    </w:p>
    <w:p w14:paraId="209E823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Barnehagen holdes stengt i romjulen og hverdagen i påskeuken (mellom palmesøndag og skjærtorsdag).</w:t>
      </w:r>
    </w:p>
    <w:p w14:paraId="7BF52787"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28147C">
        <w:rPr>
          <w:rFonts w:ascii="Times New Roman" w:hAnsi="Times New Roman" w:cs="Times New Roman"/>
        </w:rPr>
        <w:t>Dersom det er praktisk og økonomisk gjennomførbart skal barnehagen holdes åpen i hele sommerperioden. Dersom et tilstrekkelig behov ikke er til stede og/eller dersom det av hensyn til gjennomføring av personalets ferie ikke lar seg gjøre, kan barnehagen dog holdes stengt i juli måned.</w:t>
      </w:r>
    </w:p>
    <w:p w14:paraId="06FA59D0" w14:textId="77777777"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28147C">
        <w:rPr>
          <w:rFonts w:ascii="Times New Roman" w:hAnsi="Times New Roman" w:cs="Times New Roman"/>
        </w:rPr>
        <w:t>Styret kan endre denne bestemmelsen.</w:t>
      </w:r>
    </w:p>
    <w:p w14:paraId="4D54261A" w14:textId="77777777" w:rsidR="00C93F6A" w:rsidRPr="0028147C" w:rsidRDefault="00C93F6A" w:rsidP="00C93F6A">
      <w:pPr>
        <w:keepNext/>
        <w:numPr>
          <w:ilvl w:val="0"/>
          <w:numId w:val="1"/>
        </w:numPr>
        <w:tabs>
          <w:tab w:val="left" w:pos="432"/>
          <w:tab w:val="left"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40" w:after="60" w:line="240" w:lineRule="auto"/>
        <w:outlineLvl w:val="0"/>
        <w:rPr>
          <w:rFonts w:ascii="Times New Roman" w:hAnsi="Times New Roman" w:cs="Times New Roman"/>
          <w:b/>
          <w:bCs/>
          <w:i/>
          <w:iCs/>
          <w:color w:val="0000FF"/>
          <w:sz w:val="24"/>
          <w:szCs w:val="24"/>
        </w:rPr>
      </w:pPr>
      <w:r w:rsidRPr="0028147C">
        <w:rPr>
          <w:rFonts w:ascii="Times New Roman" w:hAnsi="Times New Roman" w:cs="Times New Roman"/>
          <w:b/>
          <w:bCs/>
          <w:i/>
          <w:iCs/>
          <w:color w:val="0000FF"/>
          <w:sz w:val="24"/>
          <w:szCs w:val="24"/>
        </w:rPr>
        <w:t>HMS</w:t>
      </w:r>
    </w:p>
    <w:p w14:paraId="30468D5C" w14:textId="0A55D91B" w:rsidR="00C93F6A" w:rsidRPr="0028147C" w:rsidRDefault="00C93F6A" w:rsidP="00C9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28147C">
        <w:rPr>
          <w:rFonts w:ascii="Times New Roman" w:hAnsi="Times New Roman" w:cs="Times New Roman"/>
        </w:rPr>
        <w:t xml:space="preserve">Barnehagen skal foreta internkontroll etter gjeldende regler og forskrifter. Det vises til programvaren </w:t>
      </w:r>
      <w:r w:rsidR="00FC3354">
        <w:rPr>
          <w:rFonts w:ascii="Times New Roman" w:hAnsi="Times New Roman" w:cs="Times New Roman"/>
        </w:rPr>
        <w:t>PBL Mentor</w:t>
      </w:r>
      <w:r w:rsidRPr="0028147C">
        <w:rPr>
          <w:rFonts w:ascii="Times New Roman" w:hAnsi="Times New Roman" w:cs="Times New Roman"/>
        </w:rPr>
        <w:t xml:space="preserve"> for dokumentasjon av barnehagens internkontrollsystem. Styret kan endre denne bestemmelsen.</w:t>
      </w:r>
    </w:p>
    <w:p w14:paraId="1DA9DB11" w14:textId="77777777" w:rsidR="00D40221" w:rsidRDefault="00404227"/>
    <w:sectPr w:rsidR="00D40221" w:rsidSect="00C93F6A">
      <w:headerReference w:type="default" r:id="rId7"/>
      <w:footerReference w:type="default" r:id="rId8"/>
      <w:pgSz w:w="11906" w:h="16837"/>
      <w:pgMar w:top="720" w:right="720" w:bottom="720" w:left="720"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54BA" w14:textId="77777777" w:rsidR="00404227" w:rsidRDefault="00404227">
      <w:pPr>
        <w:spacing w:after="0" w:line="240" w:lineRule="auto"/>
      </w:pPr>
      <w:r>
        <w:separator/>
      </w:r>
    </w:p>
  </w:endnote>
  <w:endnote w:type="continuationSeparator" w:id="0">
    <w:p w14:paraId="0414C11C" w14:textId="77777777" w:rsidR="00404227" w:rsidRDefault="0040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6EF2" w14:textId="77777777" w:rsidR="0037008C" w:rsidRDefault="00D578BA">
    <w:pPr>
      <w:pStyle w:val="Bunntekst"/>
      <w:tabs>
        <w:tab w:val="left" w:pos="1416"/>
        <w:tab w:val="left" w:pos="9204"/>
        <w:tab w:val="left" w:pos="9912"/>
        <w:tab w:val="left" w:pos="10620"/>
        <w:tab w:val="left" w:pos="11328"/>
        <w:tab w:val="left" w:pos="12036"/>
        <w:tab w:val="left" w:pos="12744"/>
        <w:tab w:val="left" w:pos="13452"/>
        <w:tab w:val="left" w:pos="14160"/>
        <w:tab w:val="left" w:pos="14868"/>
        <w:tab w:val="left" w:pos="15576"/>
        <w:tab w:val="left" w:pos="16284"/>
      </w:tabs>
      <w:ind w:left="1416"/>
      <w:jc w:val="right"/>
      <w:rPr>
        <w:rStyle w:val="Sidetall"/>
      </w:rPr>
    </w:pPr>
    <w:r>
      <w:rPr>
        <w:rStyle w:val="Sidetall"/>
      </w:rPr>
      <w:t>Vedtekter for samvirkeforetaket Store Ljan Barnehage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72D3" w14:textId="77777777" w:rsidR="00404227" w:rsidRDefault="00404227">
      <w:pPr>
        <w:spacing w:after="0" w:line="240" w:lineRule="auto"/>
      </w:pPr>
      <w:r>
        <w:separator/>
      </w:r>
    </w:p>
  </w:footnote>
  <w:footnote w:type="continuationSeparator" w:id="0">
    <w:p w14:paraId="25BC629A" w14:textId="77777777" w:rsidR="00404227" w:rsidRDefault="00404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DB67" w14:textId="77777777" w:rsidR="0037008C" w:rsidRDefault="00404227">
    <w:pPr>
      <w:pStyle w:val="Normal0"/>
      <w:jc w:val="center"/>
      <w:rPr>
        <w:rFonts w:ascii="Comic Sans MS" w:hAnsi="Comic Sans MS" w:cs="Comic Sans M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432" w:hanging="432"/>
      </w:pPr>
      <w:rPr>
        <w:rFonts w:ascii="Times New Roman" w:hAnsi="Times New Roman" w:cs="Times New Roman"/>
        <w:b/>
        <w:bCs/>
        <w:i/>
        <w:iCs/>
        <w:strike w:val="0"/>
        <w:color w:val="0000FF"/>
        <w:sz w:val="24"/>
        <w:szCs w:val="24"/>
        <w:u w:val="none"/>
      </w:rPr>
    </w:lvl>
    <w:lvl w:ilvl="1">
      <w:start w:val="1"/>
      <w:numFmt w:val="decimal"/>
      <w:lvlText w:val="%1%2"/>
      <w:lvlJc w:val="left"/>
      <w:pPr>
        <w:ind w:left="792" w:hanging="432"/>
      </w:pPr>
      <w:rPr>
        <w:rFonts w:ascii="Times New Roman" w:hAnsi="Times New Roman" w:cs="Times New Roman"/>
        <w:b/>
        <w:bCs/>
        <w:i/>
        <w:iCs/>
        <w:strike w:val="0"/>
        <w:color w:val="0000FF"/>
        <w:sz w:val="24"/>
        <w:szCs w:val="24"/>
        <w:u w:val="none"/>
      </w:rPr>
    </w:lvl>
    <w:lvl w:ilvl="2">
      <w:start w:val="1"/>
      <w:numFmt w:val="decimal"/>
      <w:lvlText w:val="%1%2%3"/>
      <w:lvlJc w:val="left"/>
      <w:pPr>
        <w:ind w:left="1152" w:hanging="432"/>
      </w:pPr>
      <w:rPr>
        <w:rFonts w:ascii="Times New Roman" w:hAnsi="Times New Roman" w:cs="Times New Roman"/>
        <w:b/>
        <w:bCs/>
        <w:i/>
        <w:iCs/>
        <w:strike w:val="0"/>
        <w:color w:val="0000FF"/>
        <w:sz w:val="24"/>
        <w:szCs w:val="24"/>
        <w:u w:val="none"/>
      </w:rPr>
    </w:lvl>
    <w:lvl w:ilvl="3">
      <w:start w:val="1"/>
      <w:numFmt w:val="decimal"/>
      <w:lvlText w:val="%1%2%3%4"/>
      <w:lvlJc w:val="left"/>
      <w:pPr>
        <w:ind w:left="1512" w:hanging="432"/>
      </w:pPr>
      <w:rPr>
        <w:rFonts w:ascii="Times New Roman" w:hAnsi="Times New Roman" w:cs="Times New Roman"/>
        <w:b/>
        <w:bCs/>
        <w:i/>
        <w:iCs/>
        <w:strike w:val="0"/>
        <w:color w:val="0000FF"/>
        <w:sz w:val="24"/>
        <w:szCs w:val="24"/>
        <w:u w:val="none"/>
      </w:rPr>
    </w:lvl>
    <w:lvl w:ilvl="4">
      <w:start w:val="1"/>
      <w:numFmt w:val="decimal"/>
      <w:lvlText w:val="%1%2%3%4%5"/>
      <w:lvlJc w:val="left"/>
      <w:pPr>
        <w:ind w:left="1872" w:hanging="432"/>
      </w:pPr>
      <w:rPr>
        <w:rFonts w:ascii="Times New Roman" w:hAnsi="Times New Roman" w:cs="Times New Roman"/>
        <w:b/>
        <w:bCs/>
        <w:i/>
        <w:iCs/>
        <w:strike w:val="0"/>
        <w:color w:val="0000FF"/>
        <w:sz w:val="24"/>
        <w:szCs w:val="24"/>
        <w:u w:val="none"/>
      </w:rPr>
    </w:lvl>
    <w:lvl w:ilvl="5">
      <w:start w:val="1"/>
      <w:numFmt w:val="decimal"/>
      <w:lvlText w:val="%1%2%3%4%5%6"/>
      <w:lvlJc w:val="left"/>
      <w:pPr>
        <w:ind w:left="2232" w:hanging="432"/>
      </w:pPr>
      <w:rPr>
        <w:rFonts w:ascii="Times New Roman" w:hAnsi="Times New Roman" w:cs="Times New Roman"/>
        <w:b/>
        <w:bCs/>
        <w:i/>
        <w:iCs/>
        <w:strike w:val="0"/>
        <w:color w:val="0000FF"/>
        <w:sz w:val="24"/>
        <w:szCs w:val="24"/>
        <w:u w:val="none"/>
      </w:rPr>
    </w:lvl>
    <w:lvl w:ilvl="6">
      <w:start w:val="1"/>
      <w:numFmt w:val="decimal"/>
      <w:lvlText w:val="%1%2%3%4%5%6%7"/>
      <w:lvlJc w:val="left"/>
      <w:pPr>
        <w:ind w:left="2592" w:hanging="432"/>
      </w:pPr>
      <w:rPr>
        <w:rFonts w:ascii="Times New Roman" w:hAnsi="Times New Roman" w:cs="Times New Roman"/>
        <w:b/>
        <w:bCs/>
        <w:i/>
        <w:iCs/>
        <w:strike w:val="0"/>
        <w:color w:val="0000FF"/>
        <w:sz w:val="24"/>
        <w:szCs w:val="24"/>
        <w:u w:val="none"/>
      </w:rPr>
    </w:lvl>
    <w:lvl w:ilvl="7">
      <w:start w:val="1"/>
      <w:numFmt w:val="decimal"/>
      <w:lvlText w:val="%1%2%3%4%5%6%7%8"/>
      <w:lvlJc w:val="left"/>
      <w:pPr>
        <w:ind w:left="2952" w:hanging="432"/>
      </w:pPr>
      <w:rPr>
        <w:rFonts w:ascii="Times New Roman" w:hAnsi="Times New Roman" w:cs="Times New Roman"/>
        <w:b/>
        <w:bCs/>
        <w:i/>
        <w:iCs/>
        <w:strike w:val="0"/>
        <w:color w:val="0000FF"/>
        <w:sz w:val="24"/>
        <w:szCs w:val="24"/>
        <w:u w:val="none"/>
      </w:rPr>
    </w:lvl>
    <w:lvl w:ilvl="8">
      <w:start w:val="1"/>
      <w:numFmt w:val="decimal"/>
      <w:lvlText w:val="%1%2%3%4%5%6%7%8%9"/>
      <w:lvlJc w:val="left"/>
      <w:pPr>
        <w:ind w:left="3312" w:hanging="432"/>
      </w:pPr>
      <w:rPr>
        <w:rFonts w:ascii="Times New Roman" w:hAnsi="Times New Roman" w:cs="Times New Roman"/>
        <w:b/>
        <w:bCs/>
        <w:i/>
        <w:iCs/>
        <w:strike w:val="0"/>
        <w:color w:val="0000FF"/>
        <w:sz w:val="24"/>
        <w:szCs w:val="24"/>
        <w:u w:val="none"/>
      </w:rPr>
    </w:lvl>
  </w:abstractNum>
  <w:abstractNum w:abstractNumId="1" w15:restartNumberingAfterBreak="0">
    <w:nsid w:val="00000002"/>
    <w:multiLevelType w:val="multilevel"/>
    <w:tmpl w:val="00000002"/>
    <w:lvl w:ilvl="0">
      <w:start w:val="1"/>
      <w:numFmt w:val="upperLetter"/>
      <w:lvlText w:val="%1)"/>
      <w:lvlJc w:val="left"/>
      <w:pPr>
        <w:ind w:left="405" w:hanging="360"/>
      </w:pPr>
      <w:rPr>
        <w:rFonts w:ascii="Times New Roman" w:hAnsi="Times New Roman" w:cs="Times New Roman"/>
        <w:b w:val="0"/>
        <w:bCs w:val="0"/>
        <w:i w:val="0"/>
        <w:iCs w:val="0"/>
        <w:strike w:val="0"/>
        <w:color w:val="auto"/>
        <w:sz w:val="22"/>
        <w:szCs w:val="22"/>
        <w:u w:val="none"/>
      </w:rPr>
    </w:lvl>
    <w:lvl w:ilvl="1">
      <w:start w:val="1"/>
      <w:numFmt w:val="upperLetter"/>
      <w:lvlText w:val="%2)"/>
      <w:lvlJc w:val="left"/>
      <w:pPr>
        <w:ind w:left="765" w:hanging="360"/>
      </w:pPr>
      <w:rPr>
        <w:rFonts w:ascii="Times New Roman" w:hAnsi="Times New Roman" w:cs="Times New Roman"/>
        <w:b w:val="0"/>
        <w:bCs w:val="0"/>
        <w:i w:val="0"/>
        <w:iCs w:val="0"/>
        <w:strike w:val="0"/>
        <w:color w:val="auto"/>
        <w:sz w:val="22"/>
        <w:szCs w:val="22"/>
        <w:u w:val="none"/>
      </w:rPr>
    </w:lvl>
    <w:lvl w:ilvl="2">
      <w:start w:val="1"/>
      <w:numFmt w:val="upperLetter"/>
      <w:lvlText w:val="%3)"/>
      <w:lvlJc w:val="left"/>
      <w:pPr>
        <w:ind w:left="1125" w:hanging="360"/>
      </w:pPr>
      <w:rPr>
        <w:rFonts w:ascii="Times New Roman" w:hAnsi="Times New Roman" w:cs="Times New Roman"/>
        <w:b w:val="0"/>
        <w:bCs w:val="0"/>
        <w:i w:val="0"/>
        <w:iCs w:val="0"/>
        <w:strike w:val="0"/>
        <w:color w:val="auto"/>
        <w:sz w:val="22"/>
        <w:szCs w:val="22"/>
        <w:u w:val="none"/>
      </w:rPr>
    </w:lvl>
    <w:lvl w:ilvl="3">
      <w:start w:val="1"/>
      <w:numFmt w:val="upperLetter"/>
      <w:lvlText w:val="%4)"/>
      <w:lvlJc w:val="left"/>
      <w:pPr>
        <w:ind w:left="1485" w:hanging="360"/>
      </w:pPr>
      <w:rPr>
        <w:rFonts w:ascii="Times New Roman" w:hAnsi="Times New Roman" w:cs="Times New Roman"/>
        <w:b w:val="0"/>
        <w:bCs w:val="0"/>
        <w:i w:val="0"/>
        <w:iCs w:val="0"/>
        <w:strike w:val="0"/>
        <w:color w:val="auto"/>
        <w:sz w:val="22"/>
        <w:szCs w:val="22"/>
        <w:u w:val="none"/>
      </w:rPr>
    </w:lvl>
    <w:lvl w:ilvl="4">
      <w:start w:val="1"/>
      <w:numFmt w:val="upperLetter"/>
      <w:lvlText w:val="%5)"/>
      <w:lvlJc w:val="left"/>
      <w:pPr>
        <w:ind w:left="1845" w:hanging="360"/>
      </w:pPr>
      <w:rPr>
        <w:rFonts w:ascii="Times New Roman" w:hAnsi="Times New Roman" w:cs="Times New Roman"/>
        <w:b w:val="0"/>
        <w:bCs w:val="0"/>
        <w:i w:val="0"/>
        <w:iCs w:val="0"/>
        <w:strike w:val="0"/>
        <w:color w:val="auto"/>
        <w:sz w:val="22"/>
        <w:szCs w:val="22"/>
        <w:u w:val="none"/>
      </w:rPr>
    </w:lvl>
    <w:lvl w:ilvl="5">
      <w:start w:val="1"/>
      <w:numFmt w:val="upperLetter"/>
      <w:lvlText w:val="%6)"/>
      <w:lvlJc w:val="left"/>
      <w:pPr>
        <w:ind w:left="2205" w:hanging="360"/>
      </w:pPr>
      <w:rPr>
        <w:rFonts w:ascii="Times New Roman" w:hAnsi="Times New Roman" w:cs="Times New Roman"/>
        <w:b w:val="0"/>
        <w:bCs w:val="0"/>
        <w:i w:val="0"/>
        <w:iCs w:val="0"/>
        <w:strike w:val="0"/>
        <w:color w:val="auto"/>
        <w:sz w:val="22"/>
        <w:szCs w:val="22"/>
        <w:u w:val="none"/>
      </w:rPr>
    </w:lvl>
    <w:lvl w:ilvl="6">
      <w:start w:val="1"/>
      <w:numFmt w:val="upperLetter"/>
      <w:lvlText w:val="%7)"/>
      <w:lvlJc w:val="left"/>
      <w:pPr>
        <w:ind w:left="2565" w:hanging="360"/>
      </w:pPr>
      <w:rPr>
        <w:rFonts w:ascii="Times New Roman" w:hAnsi="Times New Roman" w:cs="Times New Roman"/>
        <w:b w:val="0"/>
        <w:bCs w:val="0"/>
        <w:i w:val="0"/>
        <w:iCs w:val="0"/>
        <w:strike w:val="0"/>
        <w:color w:val="auto"/>
        <w:sz w:val="22"/>
        <w:szCs w:val="22"/>
        <w:u w:val="none"/>
      </w:rPr>
    </w:lvl>
    <w:lvl w:ilvl="7">
      <w:start w:val="1"/>
      <w:numFmt w:val="upperLetter"/>
      <w:lvlText w:val="%8)"/>
      <w:lvlJc w:val="left"/>
      <w:pPr>
        <w:ind w:left="2925" w:hanging="360"/>
      </w:pPr>
      <w:rPr>
        <w:rFonts w:ascii="Times New Roman" w:hAnsi="Times New Roman" w:cs="Times New Roman"/>
        <w:b w:val="0"/>
        <w:bCs w:val="0"/>
        <w:i w:val="0"/>
        <w:iCs w:val="0"/>
        <w:strike w:val="0"/>
        <w:color w:val="auto"/>
        <w:sz w:val="22"/>
        <w:szCs w:val="22"/>
        <w:u w:val="none"/>
      </w:rPr>
    </w:lvl>
    <w:lvl w:ilvl="8">
      <w:start w:val="1"/>
      <w:numFmt w:val="upperLetter"/>
      <w:lvlText w:val="%9)"/>
      <w:lvlJc w:val="left"/>
      <w:pPr>
        <w:ind w:left="3285" w:hanging="360"/>
      </w:pPr>
      <w:rPr>
        <w:rFonts w:ascii="Times New Roman" w:hAnsi="Times New Roman" w:cs="Times New Roman"/>
        <w:b w:val="0"/>
        <w:bCs w:val="0"/>
        <w:i w:val="0"/>
        <w:iCs w:val="0"/>
        <w:strike w:val="0"/>
        <w:color w:val="auto"/>
        <w:sz w:val="22"/>
        <w:szCs w:val="22"/>
        <w:u w:val="none"/>
      </w:rPr>
    </w:lvl>
  </w:abstractNum>
  <w:abstractNum w:abstractNumId="2" w15:restartNumberingAfterBreak="0">
    <w:nsid w:val="00000003"/>
    <w:multiLevelType w:val="multilevel"/>
    <w:tmpl w:val="00000003"/>
    <w:lvl w:ilvl="0">
      <w:start w:val="1"/>
      <w:numFmt w:val="decimal"/>
      <w:lvlText w:val="%1."/>
      <w:lvlJc w:val="left"/>
      <w:pPr>
        <w:ind w:left="357" w:hanging="357"/>
      </w:pPr>
      <w:rPr>
        <w:rFonts w:ascii="Times New Roman" w:hAnsi="Times New Roman" w:cs="Times New Roman"/>
        <w:b w:val="0"/>
        <w:bCs w:val="0"/>
        <w:i w:val="0"/>
        <w:iCs w:val="0"/>
        <w:strike w:val="0"/>
        <w:color w:val="auto"/>
        <w:sz w:val="22"/>
        <w:szCs w:val="22"/>
        <w:u w:val="none"/>
      </w:rPr>
    </w:lvl>
    <w:lvl w:ilvl="1">
      <w:start w:val="1"/>
      <w:numFmt w:val="decimal"/>
      <w:lvlText w:val="%2."/>
      <w:lvlJc w:val="left"/>
      <w:pPr>
        <w:ind w:left="717" w:hanging="357"/>
      </w:pPr>
      <w:rPr>
        <w:rFonts w:ascii="Times New Roman" w:hAnsi="Times New Roman" w:cs="Times New Roman"/>
        <w:b w:val="0"/>
        <w:bCs w:val="0"/>
        <w:i w:val="0"/>
        <w:iCs w:val="0"/>
        <w:strike w:val="0"/>
        <w:color w:val="auto"/>
        <w:sz w:val="22"/>
        <w:szCs w:val="22"/>
        <w:u w:val="none"/>
      </w:rPr>
    </w:lvl>
    <w:lvl w:ilvl="2">
      <w:start w:val="1"/>
      <w:numFmt w:val="decimal"/>
      <w:lvlText w:val="%3."/>
      <w:lvlJc w:val="left"/>
      <w:pPr>
        <w:ind w:left="1077" w:hanging="357"/>
      </w:pPr>
      <w:rPr>
        <w:rFonts w:ascii="Times New Roman" w:hAnsi="Times New Roman" w:cs="Times New Roman"/>
        <w:b w:val="0"/>
        <w:bCs w:val="0"/>
        <w:i w:val="0"/>
        <w:iCs w:val="0"/>
        <w:strike w:val="0"/>
        <w:color w:val="auto"/>
        <w:sz w:val="22"/>
        <w:szCs w:val="22"/>
        <w:u w:val="none"/>
      </w:rPr>
    </w:lvl>
    <w:lvl w:ilvl="3">
      <w:start w:val="1"/>
      <w:numFmt w:val="decimal"/>
      <w:lvlText w:val="%4."/>
      <w:lvlJc w:val="left"/>
      <w:pPr>
        <w:ind w:left="1437" w:hanging="357"/>
      </w:pPr>
      <w:rPr>
        <w:rFonts w:ascii="Times New Roman" w:hAnsi="Times New Roman" w:cs="Times New Roman"/>
        <w:b w:val="0"/>
        <w:bCs w:val="0"/>
        <w:i w:val="0"/>
        <w:iCs w:val="0"/>
        <w:strike w:val="0"/>
        <w:color w:val="auto"/>
        <w:sz w:val="22"/>
        <w:szCs w:val="22"/>
        <w:u w:val="none"/>
      </w:rPr>
    </w:lvl>
    <w:lvl w:ilvl="4">
      <w:start w:val="1"/>
      <w:numFmt w:val="decimal"/>
      <w:lvlText w:val="%5."/>
      <w:lvlJc w:val="left"/>
      <w:pPr>
        <w:ind w:left="1797" w:hanging="357"/>
      </w:pPr>
      <w:rPr>
        <w:rFonts w:ascii="Times New Roman" w:hAnsi="Times New Roman" w:cs="Times New Roman"/>
        <w:b w:val="0"/>
        <w:bCs w:val="0"/>
        <w:i w:val="0"/>
        <w:iCs w:val="0"/>
        <w:strike w:val="0"/>
        <w:color w:val="auto"/>
        <w:sz w:val="22"/>
        <w:szCs w:val="22"/>
        <w:u w:val="none"/>
      </w:rPr>
    </w:lvl>
    <w:lvl w:ilvl="5">
      <w:start w:val="1"/>
      <w:numFmt w:val="decimal"/>
      <w:lvlText w:val="%6."/>
      <w:lvlJc w:val="left"/>
      <w:pPr>
        <w:ind w:left="2157" w:hanging="357"/>
      </w:pPr>
      <w:rPr>
        <w:rFonts w:ascii="Times New Roman" w:hAnsi="Times New Roman" w:cs="Times New Roman"/>
        <w:b w:val="0"/>
        <w:bCs w:val="0"/>
        <w:i w:val="0"/>
        <w:iCs w:val="0"/>
        <w:strike w:val="0"/>
        <w:color w:val="auto"/>
        <w:sz w:val="22"/>
        <w:szCs w:val="22"/>
        <w:u w:val="none"/>
      </w:rPr>
    </w:lvl>
    <w:lvl w:ilvl="6">
      <w:start w:val="1"/>
      <w:numFmt w:val="decimal"/>
      <w:lvlText w:val="%7."/>
      <w:lvlJc w:val="left"/>
      <w:pPr>
        <w:ind w:left="2517" w:hanging="357"/>
      </w:pPr>
      <w:rPr>
        <w:rFonts w:ascii="Times New Roman" w:hAnsi="Times New Roman" w:cs="Times New Roman"/>
        <w:b w:val="0"/>
        <w:bCs w:val="0"/>
        <w:i w:val="0"/>
        <w:iCs w:val="0"/>
        <w:strike w:val="0"/>
        <w:color w:val="auto"/>
        <w:sz w:val="22"/>
        <w:szCs w:val="22"/>
        <w:u w:val="none"/>
      </w:rPr>
    </w:lvl>
    <w:lvl w:ilvl="7">
      <w:start w:val="1"/>
      <w:numFmt w:val="decimal"/>
      <w:lvlText w:val="%8."/>
      <w:lvlJc w:val="left"/>
      <w:pPr>
        <w:ind w:left="2877" w:hanging="357"/>
      </w:pPr>
      <w:rPr>
        <w:rFonts w:ascii="Times New Roman" w:hAnsi="Times New Roman" w:cs="Times New Roman"/>
        <w:b w:val="0"/>
        <w:bCs w:val="0"/>
        <w:i w:val="0"/>
        <w:iCs w:val="0"/>
        <w:strike w:val="0"/>
        <w:color w:val="auto"/>
        <w:sz w:val="22"/>
        <w:szCs w:val="22"/>
        <w:u w:val="none"/>
      </w:rPr>
    </w:lvl>
    <w:lvl w:ilvl="8">
      <w:start w:val="1"/>
      <w:numFmt w:val="decimal"/>
      <w:lvlText w:val="%9."/>
      <w:lvlJc w:val="left"/>
      <w:pPr>
        <w:ind w:left="3237" w:hanging="357"/>
      </w:pPr>
      <w:rPr>
        <w:rFonts w:ascii="Times New Roman" w:hAnsi="Times New Roman" w:cs="Times New Roman"/>
        <w:b w:val="0"/>
        <w:bCs w:val="0"/>
        <w:i w:val="0"/>
        <w:iCs w:val="0"/>
        <w:strike w:val="0"/>
        <w:color w:val="auto"/>
        <w:sz w:val="22"/>
        <w:szCs w:val="22"/>
        <w:u w:val="none"/>
      </w:rPr>
    </w:lvl>
  </w:abstractNum>
  <w:abstractNum w:abstractNumId="3" w15:restartNumberingAfterBreak="0">
    <w:nsid w:val="00000004"/>
    <w:multiLevelType w:val="multilevel"/>
    <w:tmpl w:val="00000004"/>
    <w:lvl w:ilvl="0">
      <w:start w:val="1"/>
      <w:numFmt w:val="bullet"/>
      <w:lvlText w:val=""/>
      <w:lvlJc w:val="left"/>
      <w:pPr>
        <w:ind w:left="1065"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425"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785"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2145"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505"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865"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3225"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585"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945" w:hanging="360"/>
      </w:pPr>
      <w:rPr>
        <w:rFonts w:ascii="Symbol" w:hAnsi="Symbol" w:cs="Symbol" w:hint="default"/>
        <w:b w:val="0"/>
        <w:bCs w:val="0"/>
        <w:i w:val="0"/>
        <w:iCs w:val="0"/>
        <w:strike w:val="0"/>
        <w:color w:val="auto"/>
        <w:sz w:val="22"/>
        <w:szCs w:val="22"/>
        <w:u w:val="none"/>
      </w:rPr>
    </w:lvl>
  </w:abstractNum>
  <w:num w:numId="1">
    <w:abstractNumId w:val="0"/>
  </w:num>
  <w:num w:numId="2">
    <w:abstractNumId w:val="1"/>
  </w:num>
  <w:num w:numId="3">
    <w:abstractNumId w:val="1"/>
    <w:lvlOverride w:ilvl="0">
      <w:lvl w:ilvl="0">
        <w:start w:val="1"/>
        <w:numFmt w:val="decimal"/>
        <w:lvlText w:val="%1."/>
        <w:lvlJc w:val="left"/>
        <w:pPr>
          <w:ind w:left="426" w:hanging="426"/>
        </w:pPr>
        <w:rPr>
          <w:rFonts w:ascii="Times New Roman" w:hAnsi="Times New Roman" w:cs="Times New Roman"/>
          <w:b w:val="0"/>
          <w:bCs w:val="0"/>
          <w:i w:val="0"/>
          <w:iCs w:val="0"/>
          <w:strike w:val="0"/>
          <w:color w:val="auto"/>
          <w:sz w:val="22"/>
          <w:szCs w:val="22"/>
          <w:u w:val="none"/>
        </w:rPr>
      </w:lvl>
    </w:lvlOverride>
    <w:lvlOverride w:ilvl="1">
      <w:lvl w:ilvl="1">
        <w:start w:val="1"/>
        <w:numFmt w:val="upperLetter"/>
        <w:lvlText w:val="%2)"/>
        <w:lvlJc w:val="left"/>
        <w:pPr>
          <w:ind w:left="765"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upperLetter"/>
        <w:lvlText w:val="%3)"/>
        <w:lvlJc w:val="left"/>
        <w:pPr>
          <w:ind w:left="1125"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upperLetter"/>
        <w:lvlText w:val="%4)"/>
        <w:lvlJc w:val="left"/>
        <w:pPr>
          <w:ind w:left="1485"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upperLetter"/>
        <w:lvlText w:val="%5)"/>
        <w:lvlJc w:val="left"/>
        <w:pPr>
          <w:ind w:left="1845"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upperLetter"/>
        <w:lvlText w:val="%6)"/>
        <w:lvlJc w:val="left"/>
        <w:pPr>
          <w:ind w:left="2205"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upperLetter"/>
        <w:lvlText w:val="%7)"/>
        <w:lvlJc w:val="left"/>
        <w:pPr>
          <w:ind w:left="2565"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upperLetter"/>
        <w:lvlText w:val="%8)"/>
        <w:lvlJc w:val="left"/>
        <w:pPr>
          <w:ind w:left="2925"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upperLetter"/>
        <w:lvlText w:val="%9)"/>
        <w:lvlJc w:val="left"/>
        <w:pPr>
          <w:ind w:left="3285" w:hanging="360"/>
        </w:pPr>
        <w:rPr>
          <w:rFonts w:ascii="Times New Roman" w:hAnsi="Times New Roman" w:cs="Times New Roman"/>
          <w:b w:val="0"/>
          <w:bCs w:val="0"/>
          <w:i w:val="0"/>
          <w:iCs w:val="0"/>
          <w:strike w:val="0"/>
          <w:color w:val="auto"/>
          <w:sz w:val="22"/>
          <w:szCs w:val="22"/>
          <w:u w:val="none"/>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6A"/>
    <w:rsid w:val="00162586"/>
    <w:rsid w:val="001D1422"/>
    <w:rsid w:val="002B2751"/>
    <w:rsid w:val="003241D1"/>
    <w:rsid w:val="00404227"/>
    <w:rsid w:val="005A3A02"/>
    <w:rsid w:val="00840042"/>
    <w:rsid w:val="008B7047"/>
    <w:rsid w:val="009045DF"/>
    <w:rsid w:val="00AE5034"/>
    <w:rsid w:val="00B42FC0"/>
    <w:rsid w:val="00C550D5"/>
    <w:rsid w:val="00C776B7"/>
    <w:rsid w:val="00C93F6A"/>
    <w:rsid w:val="00CB2DFF"/>
    <w:rsid w:val="00CF0A28"/>
    <w:rsid w:val="00CF2419"/>
    <w:rsid w:val="00D343D8"/>
    <w:rsid w:val="00D578BA"/>
    <w:rsid w:val="00E13F8C"/>
    <w:rsid w:val="00F53E48"/>
    <w:rsid w:val="00FA6A93"/>
    <w:rsid w:val="00FC33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CFA1"/>
  <w15:chartTrackingRefBased/>
  <w15:docId w15:val="{4F014440-78B2-4A60-BE46-D1ADD8D9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6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uiPriority w:val="99"/>
    <w:rsid w:val="00C93F6A"/>
    <w:pPr>
      <w:widowControl w:val="0"/>
      <w:autoSpaceDE w:val="0"/>
      <w:autoSpaceDN w:val="0"/>
      <w:adjustRightInd w:val="0"/>
      <w:spacing w:after="0" w:line="240" w:lineRule="auto"/>
    </w:pPr>
    <w:rPr>
      <w:rFonts w:ascii="Arial" w:hAnsi="Arial" w:cs="Arial"/>
      <w:sz w:val="24"/>
      <w:szCs w:val="24"/>
    </w:rPr>
  </w:style>
  <w:style w:type="character" w:styleId="Sidetall">
    <w:name w:val="page number"/>
    <w:basedOn w:val="Standardskriftforavsnitt"/>
    <w:uiPriority w:val="99"/>
    <w:rsid w:val="00C93F6A"/>
  </w:style>
  <w:style w:type="paragraph" w:styleId="Bunntekst">
    <w:name w:val="footer"/>
    <w:basedOn w:val="Normal"/>
    <w:link w:val="BunntekstTegn"/>
    <w:uiPriority w:val="99"/>
    <w:rsid w:val="00C93F6A"/>
    <w:pPr>
      <w:tabs>
        <w:tab w:val="center" w:pos="4536"/>
        <w:tab w:val="right" w:pos="9072"/>
      </w:tabs>
      <w:autoSpaceDE w:val="0"/>
      <w:autoSpaceDN w:val="0"/>
      <w:adjustRightInd w:val="0"/>
      <w:spacing w:after="0" w:line="240" w:lineRule="auto"/>
    </w:pPr>
    <w:rPr>
      <w:rFonts w:ascii="Times New Roman" w:hAnsi="Times New Roman" w:cs="Times New Roman"/>
      <w:sz w:val="20"/>
      <w:szCs w:val="20"/>
    </w:rPr>
  </w:style>
  <w:style w:type="character" w:customStyle="1" w:styleId="BunntekstTegn">
    <w:name w:val="Bunntekst Tegn"/>
    <w:basedOn w:val="Standardskriftforavsnitt"/>
    <w:link w:val="Bunntekst"/>
    <w:uiPriority w:val="99"/>
    <w:rsid w:val="00C93F6A"/>
    <w:rPr>
      <w:rFonts w:ascii="Times New Roman" w:hAnsi="Times New Roman" w:cs="Times New Roman"/>
      <w:sz w:val="20"/>
      <w:szCs w:val="20"/>
    </w:rPr>
  </w:style>
  <w:style w:type="paragraph" w:styleId="Bobletekst">
    <w:name w:val="Balloon Text"/>
    <w:basedOn w:val="Normal"/>
    <w:link w:val="BobletekstTegn"/>
    <w:uiPriority w:val="99"/>
    <w:semiHidden/>
    <w:unhideWhenUsed/>
    <w:rsid w:val="00C93F6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93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1460</Words>
  <Characters>7743</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Netland</dc:creator>
  <cp:keywords/>
  <dc:description/>
  <cp:lastModifiedBy>Ellen Netland</cp:lastModifiedBy>
  <cp:revision>7</cp:revision>
  <cp:lastPrinted>2014-05-12T10:06:00Z</cp:lastPrinted>
  <dcterms:created xsi:type="dcterms:W3CDTF">2015-05-20T11:08:00Z</dcterms:created>
  <dcterms:modified xsi:type="dcterms:W3CDTF">2021-05-18T08:32:00Z</dcterms:modified>
</cp:coreProperties>
</file>